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D40" w:rsidRPr="00321641" w:rsidRDefault="00321641" w:rsidP="00321641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321641">
        <w:rPr>
          <w:rFonts w:ascii="TH SarabunIT๙" w:hAnsi="TH SarabunIT๙" w:cs="TH SarabunIT๙" w:hint="cs"/>
          <w:b/>
          <w:bCs/>
          <w:sz w:val="32"/>
          <w:szCs w:val="32"/>
          <w:cs/>
        </w:rPr>
        <w:t>ลักษณะเครื่องหมายรับรอง</w:t>
      </w:r>
    </w:p>
    <w:p w:rsidR="00321641" w:rsidRPr="00321641" w:rsidRDefault="00321641" w:rsidP="0032164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21641">
        <w:rPr>
          <w:rFonts w:ascii="TH SarabunIT๙" w:hAnsi="TH SarabunIT๙" w:cs="TH SarabunIT๙" w:hint="cs"/>
          <w:b/>
          <w:bCs/>
          <w:sz w:val="32"/>
          <w:szCs w:val="32"/>
          <w:cs/>
        </w:rPr>
        <w:t>ท้ายข้อบังคับกรมกากรค้าต่างประเทศ</w:t>
      </w:r>
    </w:p>
    <w:p w:rsidR="00321641" w:rsidRPr="00321641" w:rsidRDefault="00321641" w:rsidP="00321641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321641">
        <w:rPr>
          <w:rFonts w:ascii="TH SarabunIT๙" w:hAnsi="TH SarabunIT๙" w:cs="TH SarabunIT๙" w:hint="cs"/>
          <w:b/>
          <w:bCs/>
          <w:sz w:val="32"/>
          <w:szCs w:val="32"/>
          <w:cs/>
        </w:rPr>
        <w:t>ว่าด้วยการใช้เครื่องห</w:t>
      </w:r>
      <w:bookmarkStart w:id="0" w:name="_GoBack"/>
      <w:bookmarkEnd w:id="0"/>
      <w:r w:rsidRPr="00321641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มายรับรองข้าวหอมมะลิไทย</w:t>
      </w:r>
    </w:p>
    <w:p w:rsidR="00321641" w:rsidRPr="00321641" w:rsidRDefault="00321641" w:rsidP="0032164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21641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 2565</w:t>
      </w:r>
    </w:p>
    <w:p w:rsidR="00321641" w:rsidRDefault="00321641" w:rsidP="0032164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21641" w:rsidRDefault="00321641" w:rsidP="0032164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B4141" wp14:editId="19B33355">
            <wp:simplePos x="0" y="0"/>
            <wp:positionH relativeFrom="column">
              <wp:posOffset>523240</wp:posOffset>
            </wp:positionH>
            <wp:positionV relativeFrom="paragraph">
              <wp:posOffset>161925</wp:posOffset>
            </wp:positionV>
            <wp:extent cx="4981575" cy="5003928"/>
            <wp:effectExtent l="0" t="0" r="0" b="6350"/>
            <wp:wrapNone/>
            <wp:docPr id="1" name="Picture 1" descr="https://f.ptcdn.info/649/020/000/1403973089-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.ptcdn.info/649/020/000/1403973089-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50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1641" w:rsidRDefault="00321641" w:rsidP="0032164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21641" w:rsidRDefault="00321641" w:rsidP="0032164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21641" w:rsidRPr="00321641" w:rsidRDefault="00321641" w:rsidP="00321641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</w:p>
    <w:sectPr w:rsidR="00321641" w:rsidRPr="003216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641"/>
    <w:rsid w:val="00321641"/>
    <w:rsid w:val="0074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54239"/>
  <w15:chartTrackingRefBased/>
  <w15:docId w15:val="{A472BBD9-B89B-41AA-BA79-8BEE28338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atchawin boonchoo</dc:creator>
  <cp:keywords/>
  <dc:description/>
  <cp:lastModifiedBy>atchawin boonchoo</cp:lastModifiedBy>
  <cp:revision>1</cp:revision>
  <dcterms:created xsi:type="dcterms:W3CDTF">2022-05-30T09:15:00Z</dcterms:created>
  <dcterms:modified xsi:type="dcterms:W3CDTF">2022-05-30T09:18:00Z</dcterms:modified>
</cp:coreProperties>
</file>